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8C7537" w14:textId="77777777" w:rsidR="009677B6" w:rsidRPr="000312CC" w:rsidRDefault="00947DBF">
      <w:pPr>
        <w:jc w:val="center"/>
        <w:rPr>
          <w:rFonts w:ascii="Calibri" w:hAnsi="Calibri" w:cs="Calibri"/>
          <w:b/>
          <w:color w:val="000000"/>
          <w:sz w:val="40"/>
          <w:szCs w:val="40"/>
        </w:rPr>
      </w:pPr>
      <w:r w:rsidRPr="000312CC">
        <w:rPr>
          <w:rFonts w:ascii="Calibri" w:hAnsi="Calibri" w:cs="Calibri"/>
          <w:b/>
          <w:color w:val="000000"/>
          <w:sz w:val="40"/>
          <w:szCs w:val="40"/>
        </w:rPr>
        <w:t>TC Altshausen</w:t>
      </w:r>
    </w:p>
    <w:p w14:paraId="6379BA3C" w14:textId="77777777" w:rsidR="00947DBF" w:rsidRPr="00184165" w:rsidRDefault="00947DBF">
      <w:pPr>
        <w:jc w:val="center"/>
        <w:rPr>
          <w:rFonts w:ascii="Calibri" w:hAnsi="Calibri" w:cs="Calibri"/>
          <w:b/>
          <w:color w:val="FF0000"/>
          <w:sz w:val="32"/>
          <w:szCs w:val="32"/>
        </w:rPr>
      </w:pPr>
      <w:r w:rsidRPr="00184165">
        <w:rPr>
          <w:rFonts w:ascii="Calibri" w:hAnsi="Calibri" w:cs="Calibri"/>
          <w:b/>
          <w:color w:val="FF0000"/>
          <w:sz w:val="32"/>
          <w:szCs w:val="32"/>
        </w:rPr>
        <w:t>Platzordnung, Spielordnung und Hausordnung</w:t>
      </w:r>
    </w:p>
    <w:p w14:paraId="4FEA885B" w14:textId="77777777" w:rsidR="009677B6" w:rsidRPr="000312CC" w:rsidRDefault="009677B6" w:rsidP="00C32DB4">
      <w:pPr>
        <w:tabs>
          <w:tab w:val="left" w:pos="3402"/>
          <w:tab w:val="left" w:pos="5670"/>
        </w:tabs>
        <w:jc w:val="center"/>
        <w:rPr>
          <w:rFonts w:ascii="Tahoma" w:hAnsi="Tahoma"/>
          <w:b/>
          <w:i/>
          <w:sz w:val="16"/>
          <w:szCs w:val="16"/>
          <w:u w:val="single"/>
        </w:rPr>
      </w:pPr>
    </w:p>
    <w:p w14:paraId="737DEEDC" w14:textId="77777777" w:rsidR="009677B6" w:rsidRPr="003819B7" w:rsidRDefault="009677B6">
      <w:pPr>
        <w:pStyle w:val="berschrift2"/>
        <w:rPr>
          <w:rFonts w:ascii="Calibri" w:hAnsi="Calibri" w:cs="Calibri"/>
          <w:sz w:val="20"/>
        </w:rPr>
      </w:pPr>
      <w:r w:rsidRPr="003819B7">
        <w:rPr>
          <w:rFonts w:ascii="Calibri" w:hAnsi="Calibri" w:cs="Calibri"/>
          <w:sz w:val="20"/>
        </w:rPr>
        <w:t>I. Spielberechtigung</w:t>
      </w:r>
    </w:p>
    <w:p w14:paraId="41416C07" w14:textId="77777777" w:rsidR="009677B6" w:rsidRPr="003819B7" w:rsidRDefault="009677B6" w:rsidP="00863238">
      <w:pPr>
        <w:tabs>
          <w:tab w:val="left" w:pos="3402"/>
          <w:tab w:val="left" w:pos="5670"/>
        </w:tabs>
        <w:rPr>
          <w:rFonts w:ascii="Calibri" w:hAnsi="Calibri" w:cs="Calibri"/>
        </w:rPr>
      </w:pPr>
      <w:proofErr w:type="gramStart"/>
      <w:r w:rsidRPr="003819B7">
        <w:rPr>
          <w:rFonts w:ascii="Calibri" w:hAnsi="Calibri" w:cs="Calibri"/>
          <w:b/>
          <w:u w:val="single"/>
        </w:rPr>
        <w:t>1.1</w:t>
      </w:r>
      <w:r w:rsidRPr="003819B7">
        <w:rPr>
          <w:rFonts w:ascii="Calibri" w:hAnsi="Calibri" w:cs="Calibri"/>
          <w:b/>
        </w:rPr>
        <w:t xml:space="preserve">  </w:t>
      </w:r>
      <w:r w:rsidRPr="003819B7">
        <w:rPr>
          <w:rFonts w:ascii="Calibri" w:hAnsi="Calibri" w:cs="Calibri"/>
        </w:rPr>
        <w:t>Spielberechtigt</w:t>
      </w:r>
      <w:proofErr w:type="gramEnd"/>
      <w:r w:rsidRPr="003819B7">
        <w:rPr>
          <w:rFonts w:ascii="Calibri" w:hAnsi="Calibri" w:cs="Calibri"/>
        </w:rPr>
        <w:t xml:space="preserve"> sind alle aktiven Mitglieder, die ihren Jahresbeitrag entrichtet haben</w:t>
      </w:r>
      <w:r w:rsidR="00CE06D3" w:rsidRPr="003819B7">
        <w:rPr>
          <w:rFonts w:ascii="Calibri" w:hAnsi="Calibri" w:cs="Calibri"/>
        </w:rPr>
        <w:t>.</w:t>
      </w:r>
    </w:p>
    <w:p w14:paraId="05DA16FF" w14:textId="77777777" w:rsidR="009677B6" w:rsidRPr="003819B7" w:rsidRDefault="009677B6" w:rsidP="00863238">
      <w:pPr>
        <w:tabs>
          <w:tab w:val="left" w:pos="3402"/>
          <w:tab w:val="left" w:pos="5670"/>
        </w:tabs>
        <w:rPr>
          <w:rFonts w:ascii="Calibri" w:hAnsi="Calibri" w:cs="Calibri"/>
        </w:rPr>
      </w:pPr>
      <w:r w:rsidRPr="003819B7">
        <w:rPr>
          <w:rFonts w:ascii="Calibri" w:hAnsi="Calibri" w:cs="Calibri"/>
          <w:b/>
          <w:u w:val="single"/>
        </w:rPr>
        <w:t>1.2</w:t>
      </w:r>
      <w:r w:rsidRPr="003819B7">
        <w:rPr>
          <w:rFonts w:ascii="Calibri" w:hAnsi="Calibri" w:cs="Calibri"/>
        </w:rPr>
        <w:t xml:space="preserve">   Passive Mitglieder sind nicht spielberechtigt.</w:t>
      </w:r>
    </w:p>
    <w:p w14:paraId="1AB0EEEF" w14:textId="77777777" w:rsidR="009677B6" w:rsidRPr="003819B7" w:rsidRDefault="009677B6" w:rsidP="00863238">
      <w:pPr>
        <w:tabs>
          <w:tab w:val="left" w:pos="3402"/>
          <w:tab w:val="left" w:pos="5670"/>
        </w:tabs>
        <w:rPr>
          <w:rFonts w:ascii="Calibri" w:hAnsi="Calibri" w:cs="Calibri"/>
        </w:rPr>
      </w:pPr>
      <w:proofErr w:type="gramStart"/>
      <w:r w:rsidRPr="003819B7">
        <w:rPr>
          <w:rFonts w:ascii="Calibri" w:hAnsi="Calibri" w:cs="Calibri"/>
          <w:b/>
          <w:u w:val="single"/>
        </w:rPr>
        <w:t>1.3</w:t>
      </w:r>
      <w:r w:rsidRPr="003819B7">
        <w:rPr>
          <w:rFonts w:ascii="Calibri" w:hAnsi="Calibri" w:cs="Calibri"/>
          <w:b/>
        </w:rPr>
        <w:t xml:space="preserve">  </w:t>
      </w:r>
      <w:r w:rsidRPr="003819B7">
        <w:rPr>
          <w:rFonts w:ascii="Calibri" w:hAnsi="Calibri" w:cs="Calibri"/>
        </w:rPr>
        <w:t>Gastspieler</w:t>
      </w:r>
      <w:proofErr w:type="gramEnd"/>
      <w:r w:rsidRPr="003819B7">
        <w:rPr>
          <w:rFonts w:ascii="Calibri" w:hAnsi="Calibri" w:cs="Calibri"/>
        </w:rPr>
        <w:t xml:space="preserve"> sind nur in Begleitung eines erwachsenen Mit</w:t>
      </w:r>
      <w:r w:rsidR="00863238" w:rsidRPr="003819B7">
        <w:rPr>
          <w:rFonts w:ascii="Calibri" w:hAnsi="Calibri" w:cs="Calibri"/>
        </w:rPr>
        <w:t xml:space="preserve">gliedes spielberechtigt, sofern </w:t>
      </w:r>
      <w:r w:rsidRPr="003819B7">
        <w:rPr>
          <w:rFonts w:ascii="Calibri" w:hAnsi="Calibri" w:cs="Calibri"/>
        </w:rPr>
        <w:t>das Spiel vor Beginn in die Meldeliste eingetragen wurde und dies der Spielbetrieb zulä</w:t>
      </w:r>
      <w:r w:rsidR="00863238" w:rsidRPr="003819B7">
        <w:rPr>
          <w:rFonts w:ascii="Calibri" w:hAnsi="Calibri" w:cs="Calibri"/>
        </w:rPr>
        <w:t>ss</w:t>
      </w:r>
      <w:r w:rsidRPr="003819B7">
        <w:rPr>
          <w:rFonts w:ascii="Calibri" w:hAnsi="Calibri" w:cs="Calibri"/>
        </w:rPr>
        <w:t>t.</w:t>
      </w:r>
      <w:r w:rsidR="00B42DAF">
        <w:rPr>
          <w:rFonts w:ascii="Calibri" w:hAnsi="Calibri" w:cs="Calibri"/>
        </w:rPr>
        <w:t xml:space="preserve"> Vereinsmitglieder haben Vorrang.</w:t>
      </w:r>
    </w:p>
    <w:p w14:paraId="10CB0671" w14:textId="77777777" w:rsidR="009677B6" w:rsidRPr="003819B7" w:rsidRDefault="009677B6" w:rsidP="00863238">
      <w:pPr>
        <w:tabs>
          <w:tab w:val="left" w:pos="3402"/>
          <w:tab w:val="left" w:pos="5670"/>
        </w:tabs>
        <w:rPr>
          <w:rFonts w:ascii="Calibri" w:hAnsi="Calibri" w:cs="Calibri"/>
        </w:rPr>
      </w:pPr>
      <w:r w:rsidRPr="003819B7">
        <w:rPr>
          <w:rFonts w:ascii="Calibri" w:hAnsi="Calibri" w:cs="Calibri"/>
          <w:b/>
          <w:u w:val="single"/>
        </w:rPr>
        <w:t>1.4</w:t>
      </w:r>
      <w:r w:rsidRPr="003819B7">
        <w:rPr>
          <w:rFonts w:ascii="Calibri" w:hAnsi="Calibri" w:cs="Calibri"/>
        </w:rPr>
        <w:t xml:space="preserve">   Trainer sind zum Abhalten von Trainerstunden nur dann berechtigt, wenn dies</w:t>
      </w:r>
      <w:r w:rsidR="00863238" w:rsidRPr="003819B7">
        <w:rPr>
          <w:rFonts w:ascii="Calibri" w:hAnsi="Calibri" w:cs="Calibri"/>
        </w:rPr>
        <w:t xml:space="preserve"> vo</w:t>
      </w:r>
      <w:r w:rsidR="00CE06D3" w:rsidRPr="003819B7">
        <w:rPr>
          <w:rFonts w:ascii="Calibri" w:hAnsi="Calibri" w:cs="Calibri"/>
        </w:rPr>
        <w:t>m</w:t>
      </w:r>
      <w:r w:rsidR="00863238" w:rsidRPr="003819B7">
        <w:rPr>
          <w:rFonts w:ascii="Calibri" w:hAnsi="Calibri" w:cs="Calibri"/>
        </w:rPr>
        <w:t xml:space="preserve"> </w:t>
      </w:r>
      <w:r w:rsidRPr="003819B7">
        <w:rPr>
          <w:rFonts w:ascii="Calibri" w:hAnsi="Calibri" w:cs="Calibri"/>
        </w:rPr>
        <w:t>Vorstand genehmigt wurde.</w:t>
      </w:r>
    </w:p>
    <w:p w14:paraId="57C2D8B1" w14:textId="77777777" w:rsidR="009677B6" w:rsidRPr="003819B7" w:rsidRDefault="009677B6" w:rsidP="00863238">
      <w:pPr>
        <w:tabs>
          <w:tab w:val="left" w:pos="3402"/>
          <w:tab w:val="left" w:pos="5670"/>
        </w:tabs>
        <w:rPr>
          <w:rFonts w:ascii="Calibri" w:hAnsi="Calibri" w:cs="Calibri"/>
        </w:rPr>
      </w:pPr>
      <w:proofErr w:type="gramStart"/>
      <w:r w:rsidRPr="003819B7">
        <w:rPr>
          <w:rFonts w:ascii="Calibri" w:hAnsi="Calibri" w:cs="Calibri"/>
          <w:b/>
          <w:u w:val="single"/>
        </w:rPr>
        <w:t>1.5</w:t>
      </w:r>
      <w:r w:rsidRPr="003819B7">
        <w:rPr>
          <w:rFonts w:ascii="Calibri" w:hAnsi="Calibri" w:cs="Calibri"/>
          <w:b/>
        </w:rPr>
        <w:t xml:space="preserve">  </w:t>
      </w:r>
      <w:r w:rsidRPr="003819B7">
        <w:rPr>
          <w:rFonts w:ascii="Calibri" w:hAnsi="Calibri" w:cs="Calibri"/>
        </w:rPr>
        <w:t>Spieler</w:t>
      </w:r>
      <w:proofErr w:type="gramEnd"/>
      <w:r w:rsidRPr="003819B7">
        <w:rPr>
          <w:rFonts w:ascii="Calibri" w:hAnsi="Calibri" w:cs="Calibri"/>
        </w:rPr>
        <w:t xml:space="preserve">, welche an </w:t>
      </w:r>
      <w:r w:rsidR="00B42DAF">
        <w:rPr>
          <w:rFonts w:ascii="Calibri" w:hAnsi="Calibri" w:cs="Calibri"/>
        </w:rPr>
        <w:t>Verbandsspiel</w:t>
      </w:r>
      <w:r w:rsidRPr="003819B7">
        <w:rPr>
          <w:rFonts w:ascii="Calibri" w:hAnsi="Calibri" w:cs="Calibri"/>
        </w:rPr>
        <w:t xml:space="preserve">tagen eingesetzt wurden, haben </w:t>
      </w:r>
      <w:r w:rsidR="003A6AEA" w:rsidRPr="003819B7">
        <w:rPr>
          <w:rFonts w:ascii="Calibri" w:hAnsi="Calibri" w:cs="Calibri"/>
        </w:rPr>
        <w:t>vor und nach</w:t>
      </w:r>
      <w:r w:rsidRPr="003819B7">
        <w:rPr>
          <w:rFonts w:ascii="Calibri" w:hAnsi="Calibri" w:cs="Calibri"/>
        </w:rPr>
        <w:t xml:space="preserve"> Beendigung der </w:t>
      </w:r>
      <w:r w:rsidR="00B42DAF">
        <w:rPr>
          <w:rFonts w:ascii="Calibri" w:hAnsi="Calibri" w:cs="Calibri"/>
        </w:rPr>
        <w:t>eigenen Verbandsspiele</w:t>
      </w:r>
      <w:r w:rsidR="003A6AEA" w:rsidRPr="003819B7">
        <w:rPr>
          <w:rFonts w:ascii="Calibri" w:hAnsi="Calibri" w:cs="Calibri"/>
        </w:rPr>
        <w:t xml:space="preserve"> kein Spielrecht mehr, sofern</w:t>
      </w:r>
      <w:r w:rsidRPr="003819B7">
        <w:rPr>
          <w:rFonts w:ascii="Calibri" w:hAnsi="Calibri" w:cs="Calibri"/>
        </w:rPr>
        <w:t xml:space="preserve"> andere Mitglieder spielen möchten. </w:t>
      </w:r>
    </w:p>
    <w:p w14:paraId="68FFEE9E" w14:textId="7EE148C0" w:rsidR="009677B6" w:rsidRPr="003819B7" w:rsidRDefault="009677B6" w:rsidP="00863238">
      <w:pPr>
        <w:tabs>
          <w:tab w:val="left" w:pos="3402"/>
          <w:tab w:val="left" w:pos="5670"/>
        </w:tabs>
        <w:rPr>
          <w:rFonts w:ascii="Calibri" w:hAnsi="Calibri" w:cs="Calibri"/>
        </w:rPr>
      </w:pPr>
      <w:proofErr w:type="gramStart"/>
      <w:r w:rsidRPr="003819B7">
        <w:rPr>
          <w:rFonts w:ascii="Calibri" w:hAnsi="Calibri" w:cs="Calibri"/>
          <w:b/>
          <w:u w:val="single"/>
        </w:rPr>
        <w:t>1.6</w:t>
      </w:r>
      <w:r w:rsidRPr="003819B7">
        <w:rPr>
          <w:rFonts w:ascii="Calibri" w:hAnsi="Calibri" w:cs="Calibri"/>
        </w:rPr>
        <w:t xml:space="preserve">  Spieler</w:t>
      </w:r>
      <w:proofErr w:type="gramEnd"/>
      <w:r w:rsidRPr="003819B7">
        <w:rPr>
          <w:rFonts w:ascii="Calibri" w:hAnsi="Calibri" w:cs="Calibri"/>
        </w:rPr>
        <w:t xml:space="preserve">, welche an einem </w:t>
      </w:r>
      <w:r w:rsidR="00947DBF" w:rsidRPr="003819B7">
        <w:rPr>
          <w:rFonts w:ascii="Calibri" w:hAnsi="Calibri" w:cs="Calibri"/>
        </w:rPr>
        <w:t xml:space="preserve">Training mit </w:t>
      </w:r>
      <w:r w:rsidR="00070911">
        <w:rPr>
          <w:rFonts w:ascii="Calibri" w:hAnsi="Calibri" w:cs="Calibri"/>
        </w:rPr>
        <w:t xml:space="preserve">oder ohne </w:t>
      </w:r>
      <w:r w:rsidR="00947DBF" w:rsidRPr="003819B7">
        <w:rPr>
          <w:rFonts w:ascii="Calibri" w:hAnsi="Calibri" w:cs="Calibri"/>
        </w:rPr>
        <w:t>Trainer</w:t>
      </w:r>
      <w:r w:rsidRPr="003819B7">
        <w:rPr>
          <w:rFonts w:ascii="Calibri" w:hAnsi="Calibri" w:cs="Calibri"/>
        </w:rPr>
        <w:t xml:space="preserve"> teilnehmen, haben </w:t>
      </w:r>
      <w:r w:rsidR="00070911">
        <w:rPr>
          <w:rFonts w:ascii="Calibri" w:hAnsi="Calibri" w:cs="Calibri"/>
        </w:rPr>
        <w:t xml:space="preserve">am selben Tag </w:t>
      </w:r>
      <w:r w:rsidRPr="003819B7">
        <w:rPr>
          <w:rFonts w:ascii="Calibri" w:hAnsi="Calibri" w:cs="Calibri"/>
        </w:rPr>
        <w:t xml:space="preserve">vor Beginn sowie nach </w:t>
      </w:r>
      <w:proofErr w:type="gramStart"/>
      <w:r w:rsidRPr="003819B7">
        <w:rPr>
          <w:rFonts w:ascii="Calibri" w:hAnsi="Calibri" w:cs="Calibri"/>
        </w:rPr>
        <w:t>Beendigung  des</w:t>
      </w:r>
      <w:proofErr w:type="gramEnd"/>
      <w:r w:rsidRPr="003819B7">
        <w:rPr>
          <w:rFonts w:ascii="Calibri" w:hAnsi="Calibri" w:cs="Calibri"/>
        </w:rPr>
        <w:t xml:space="preserve"> Trainings keine Spielberechtigung</w:t>
      </w:r>
      <w:r w:rsidR="003A6AEA" w:rsidRPr="003819B7">
        <w:rPr>
          <w:rFonts w:ascii="Calibri" w:hAnsi="Calibri" w:cs="Calibri"/>
        </w:rPr>
        <w:t>, sofer</w:t>
      </w:r>
      <w:r w:rsidRPr="003819B7">
        <w:rPr>
          <w:rFonts w:ascii="Calibri" w:hAnsi="Calibri" w:cs="Calibri"/>
        </w:rPr>
        <w:t xml:space="preserve">n andere Mitglieder </w:t>
      </w:r>
      <w:r w:rsidR="007378A2" w:rsidRPr="003819B7">
        <w:rPr>
          <w:rFonts w:ascii="Calibri" w:hAnsi="Calibri" w:cs="Calibri"/>
        </w:rPr>
        <w:t>spielen möchten</w:t>
      </w:r>
      <w:r w:rsidRPr="003819B7">
        <w:rPr>
          <w:rFonts w:ascii="Calibri" w:hAnsi="Calibri" w:cs="Calibri"/>
        </w:rPr>
        <w:t xml:space="preserve">. </w:t>
      </w:r>
    </w:p>
    <w:p w14:paraId="3D7207F4" w14:textId="77777777" w:rsidR="009677B6" w:rsidRPr="003819B7" w:rsidRDefault="009677B6" w:rsidP="00863238">
      <w:pPr>
        <w:tabs>
          <w:tab w:val="left" w:pos="3402"/>
          <w:tab w:val="left" w:pos="5670"/>
        </w:tabs>
        <w:rPr>
          <w:rFonts w:ascii="Calibri" w:hAnsi="Calibri" w:cs="Calibri"/>
        </w:rPr>
      </w:pPr>
      <w:proofErr w:type="gramStart"/>
      <w:r w:rsidRPr="003819B7">
        <w:rPr>
          <w:rFonts w:ascii="Calibri" w:hAnsi="Calibri" w:cs="Calibri"/>
          <w:b/>
          <w:u w:val="single"/>
        </w:rPr>
        <w:t>1.</w:t>
      </w:r>
      <w:r w:rsidR="00070911">
        <w:rPr>
          <w:rFonts w:ascii="Calibri" w:hAnsi="Calibri" w:cs="Calibri"/>
          <w:b/>
          <w:u w:val="single"/>
        </w:rPr>
        <w:t>7</w:t>
      </w:r>
      <w:r w:rsidRPr="003819B7">
        <w:rPr>
          <w:rFonts w:ascii="Calibri" w:hAnsi="Calibri" w:cs="Calibri"/>
        </w:rPr>
        <w:t xml:space="preserve">  Schüler</w:t>
      </w:r>
      <w:proofErr w:type="gramEnd"/>
      <w:r w:rsidRPr="003819B7">
        <w:rPr>
          <w:rFonts w:ascii="Calibri" w:hAnsi="Calibri" w:cs="Calibri"/>
        </w:rPr>
        <w:t xml:space="preserve"> und Jugendliche haben nach </w:t>
      </w:r>
      <w:r w:rsidR="005F4B21" w:rsidRPr="003819B7">
        <w:rPr>
          <w:rFonts w:ascii="Calibri" w:hAnsi="Calibri" w:cs="Calibri"/>
        </w:rPr>
        <w:t>18:00</w:t>
      </w:r>
      <w:r w:rsidRPr="003819B7">
        <w:rPr>
          <w:rFonts w:ascii="Calibri" w:hAnsi="Calibri" w:cs="Calibri"/>
        </w:rPr>
        <w:t xml:space="preserve"> Uhr keine Spielberechtigung, sofern erwachsene Mitglieder spielen möchten. Dies gilt </w:t>
      </w:r>
      <w:r w:rsidR="00BC4913" w:rsidRPr="003819B7">
        <w:rPr>
          <w:rFonts w:ascii="Calibri" w:hAnsi="Calibri" w:cs="Calibri"/>
        </w:rPr>
        <w:t xml:space="preserve">nicht für die Plätze </w:t>
      </w:r>
      <w:r w:rsidR="00947DBF" w:rsidRPr="003819B7">
        <w:rPr>
          <w:rFonts w:ascii="Calibri" w:hAnsi="Calibri" w:cs="Calibri"/>
        </w:rPr>
        <w:t>3 - 5</w:t>
      </w:r>
      <w:r w:rsidR="00BC4913" w:rsidRPr="003819B7">
        <w:rPr>
          <w:rFonts w:ascii="Calibri" w:hAnsi="Calibri" w:cs="Calibri"/>
        </w:rPr>
        <w:t>. Dort sind sie den erwachsenen Mitgliedern gleichgestellt.</w:t>
      </w:r>
    </w:p>
    <w:p w14:paraId="5AA7EC56" w14:textId="77777777" w:rsidR="009677B6" w:rsidRPr="003819B7" w:rsidRDefault="005F4B21" w:rsidP="00863238">
      <w:pPr>
        <w:tabs>
          <w:tab w:val="left" w:pos="3402"/>
          <w:tab w:val="left" w:pos="5670"/>
        </w:tabs>
        <w:rPr>
          <w:rFonts w:ascii="Calibri" w:hAnsi="Calibri" w:cs="Calibri"/>
        </w:rPr>
      </w:pPr>
      <w:proofErr w:type="gramStart"/>
      <w:r w:rsidRPr="003819B7">
        <w:rPr>
          <w:rFonts w:ascii="Calibri" w:hAnsi="Calibri" w:cs="Calibri"/>
          <w:b/>
          <w:u w:val="single"/>
        </w:rPr>
        <w:t>1.</w:t>
      </w:r>
      <w:r w:rsidR="00070911">
        <w:rPr>
          <w:rFonts w:ascii="Calibri" w:hAnsi="Calibri" w:cs="Calibri"/>
          <w:b/>
          <w:u w:val="single"/>
        </w:rPr>
        <w:t>8</w:t>
      </w:r>
      <w:r w:rsidR="009677B6" w:rsidRPr="003819B7">
        <w:rPr>
          <w:rFonts w:ascii="Calibri" w:hAnsi="Calibri" w:cs="Calibri"/>
        </w:rPr>
        <w:t xml:space="preserve">  Training</w:t>
      </w:r>
      <w:proofErr w:type="gramEnd"/>
      <w:r w:rsidR="009677B6" w:rsidRPr="003819B7">
        <w:rPr>
          <w:rFonts w:ascii="Calibri" w:hAnsi="Calibri" w:cs="Calibri"/>
        </w:rPr>
        <w:t xml:space="preserve"> darf an Sonn- und Fei</w:t>
      </w:r>
      <w:r w:rsidR="00CE06D3" w:rsidRPr="003819B7">
        <w:rPr>
          <w:rFonts w:ascii="Calibri" w:hAnsi="Calibri" w:cs="Calibri"/>
        </w:rPr>
        <w:t>ertagen nicht abgehalten werden, außer es ist ein Platz frei.</w:t>
      </w:r>
    </w:p>
    <w:p w14:paraId="77229121" w14:textId="77777777" w:rsidR="009677B6" w:rsidRPr="003819B7" w:rsidRDefault="009677B6">
      <w:pPr>
        <w:tabs>
          <w:tab w:val="left" w:pos="3402"/>
          <w:tab w:val="left" w:pos="5670"/>
        </w:tabs>
        <w:jc w:val="both"/>
        <w:rPr>
          <w:rFonts w:ascii="Calibri" w:hAnsi="Calibri" w:cs="Calibri"/>
        </w:rPr>
      </w:pPr>
    </w:p>
    <w:p w14:paraId="0426A2CB" w14:textId="77777777" w:rsidR="009677B6" w:rsidRPr="003819B7" w:rsidRDefault="009677B6">
      <w:pPr>
        <w:tabs>
          <w:tab w:val="left" w:pos="3402"/>
          <w:tab w:val="left" w:pos="5670"/>
        </w:tabs>
        <w:jc w:val="both"/>
        <w:rPr>
          <w:rFonts w:ascii="Calibri" w:hAnsi="Calibri" w:cs="Calibri"/>
          <w:b/>
          <w:u w:val="single"/>
        </w:rPr>
      </w:pPr>
      <w:r w:rsidRPr="003819B7">
        <w:rPr>
          <w:rFonts w:ascii="Calibri" w:hAnsi="Calibri" w:cs="Calibri"/>
          <w:b/>
          <w:u w:val="single"/>
        </w:rPr>
        <w:t xml:space="preserve">II. Spielzeiten und Platzbelegung  </w:t>
      </w:r>
    </w:p>
    <w:p w14:paraId="593FE657" w14:textId="77777777" w:rsidR="009677B6" w:rsidRPr="003819B7" w:rsidRDefault="009677B6">
      <w:pPr>
        <w:tabs>
          <w:tab w:val="left" w:pos="3402"/>
          <w:tab w:val="left" w:pos="5670"/>
        </w:tabs>
        <w:jc w:val="both"/>
        <w:rPr>
          <w:rFonts w:ascii="Calibri" w:hAnsi="Calibri" w:cs="Calibri"/>
        </w:rPr>
      </w:pPr>
      <w:proofErr w:type="gramStart"/>
      <w:r w:rsidRPr="003819B7">
        <w:rPr>
          <w:rFonts w:ascii="Calibri" w:hAnsi="Calibri" w:cs="Calibri"/>
          <w:b/>
          <w:u w:val="single"/>
        </w:rPr>
        <w:t>2.1</w:t>
      </w:r>
      <w:r w:rsidRPr="003819B7">
        <w:rPr>
          <w:rFonts w:ascii="Calibri" w:hAnsi="Calibri" w:cs="Calibri"/>
        </w:rPr>
        <w:t xml:space="preserve">  Die</w:t>
      </w:r>
      <w:proofErr w:type="gramEnd"/>
      <w:r w:rsidRPr="003819B7">
        <w:rPr>
          <w:rFonts w:ascii="Calibri" w:hAnsi="Calibri" w:cs="Calibri"/>
        </w:rPr>
        <w:t xml:space="preserve"> Spielzeit für ein Einzel beträgt 45 Minuten, für ein Doppel 60 Minuten. Die Bewässerung des Platzes vor dem Spiel, sowie das Abziehen und das Kehren der Linien nach dem Spiel, sind in der Spielzeit enthalten.</w:t>
      </w:r>
      <w:r w:rsidR="00FB4277">
        <w:rPr>
          <w:rFonts w:ascii="Calibri" w:hAnsi="Calibri" w:cs="Calibri"/>
        </w:rPr>
        <w:t xml:space="preserve"> Das „Nachziehen“ des Magnetkärtchens ist nicht erlaubt.</w:t>
      </w:r>
    </w:p>
    <w:p w14:paraId="037471F9" w14:textId="77777777" w:rsidR="009677B6" w:rsidRPr="003819B7" w:rsidRDefault="009677B6">
      <w:pPr>
        <w:tabs>
          <w:tab w:val="left" w:pos="3402"/>
          <w:tab w:val="left" w:pos="5670"/>
        </w:tabs>
        <w:jc w:val="both"/>
        <w:rPr>
          <w:rFonts w:ascii="Calibri" w:hAnsi="Calibri" w:cs="Calibri"/>
        </w:rPr>
      </w:pPr>
      <w:proofErr w:type="gramStart"/>
      <w:r w:rsidRPr="003819B7">
        <w:rPr>
          <w:rFonts w:ascii="Calibri" w:hAnsi="Calibri" w:cs="Calibri"/>
          <w:b/>
          <w:u w:val="single"/>
        </w:rPr>
        <w:t>2.2</w:t>
      </w:r>
      <w:r w:rsidRPr="003819B7">
        <w:rPr>
          <w:rFonts w:ascii="Calibri" w:hAnsi="Calibri" w:cs="Calibri"/>
        </w:rPr>
        <w:t xml:space="preserve"> </w:t>
      </w:r>
      <w:r w:rsidR="003001D6" w:rsidRPr="003819B7">
        <w:rPr>
          <w:rFonts w:ascii="Calibri" w:hAnsi="Calibri" w:cs="Calibri"/>
        </w:rPr>
        <w:t xml:space="preserve"> </w:t>
      </w:r>
      <w:r w:rsidRPr="003819B7">
        <w:rPr>
          <w:rFonts w:ascii="Calibri" w:hAnsi="Calibri" w:cs="Calibri"/>
        </w:rPr>
        <w:t>Die</w:t>
      </w:r>
      <w:proofErr w:type="gramEnd"/>
      <w:r w:rsidRPr="003819B7">
        <w:rPr>
          <w:rFonts w:ascii="Calibri" w:hAnsi="Calibri" w:cs="Calibri"/>
        </w:rPr>
        <w:t xml:space="preserve"> Spielpartner können nur ein Spielfeld bel</w:t>
      </w:r>
      <w:r w:rsidR="00FB4277">
        <w:rPr>
          <w:rFonts w:ascii="Calibri" w:hAnsi="Calibri" w:cs="Calibri"/>
        </w:rPr>
        <w:t xml:space="preserve">egen, indem sie ihre Namenskärtchen </w:t>
      </w:r>
      <w:r w:rsidRPr="003819B7">
        <w:rPr>
          <w:rFonts w:ascii="Calibri" w:hAnsi="Calibri" w:cs="Calibri"/>
        </w:rPr>
        <w:t xml:space="preserve">an der Platzbelegungstafel aufhängen. Das Spielrecht kann nur dann geltend gemacht werden, wenn die betreffenden Spieler spielbereit </w:t>
      </w:r>
      <w:r w:rsidR="00FB4277">
        <w:rPr>
          <w:rFonts w:ascii="Calibri" w:hAnsi="Calibri" w:cs="Calibri"/>
        </w:rPr>
        <w:t>sind, d.h. wenn die Spieler zum Zeitpunkt des Setzens des Magnetkärtchens</w:t>
      </w:r>
      <w:r w:rsidRPr="003819B7">
        <w:rPr>
          <w:rFonts w:ascii="Calibri" w:hAnsi="Calibri" w:cs="Calibri"/>
        </w:rPr>
        <w:t xml:space="preserve"> auf d</w:t>
      </w:r>
      <w:r w:rsidR="00FB4277">
        <w:rPr>
          <w:rFonts w:ascii="Calibri" w:hAnsi="Calibri" w:cs="Calibri"/>
        </w:rPr>
        <w:t>er Anlage anwesend sind.</w:t>
      </w:r>
      <w:r w:rsidRPr="003819B7">
        <w:rPr>
          <w:rFonts w:ascii="Calibri" w:hAnsi="Calibri" w:cs="Calibri"/>
        </w:rPr>
        <w:t xml:space="preserve"> </w:t>
      </w:r>
      <w:r w:rsidR="00FB4277">
        <w:rPr>
          <w:rFonts w:ascii="Calibri" w:hAnsi="Calibri" w:cs="Calibri"/>
        </w:rPr>
        <w:t>B</w:t>
      </w:r>
      <w:r w:rsidRPr="003819B7">
        <w:rPr>
          <w:rFonts w:ascii="Calibri" w:hAnsi="Calibri" w:cs="Calibri"/>
        </w:rPr>
        <w:t>ei</w:t>
      </w:r>
      <w:r w:rsidR="00FB4277">
        <w:rPr>
          <w:rFonts w:ascii="Calibri" w:hAnsi="Calibri" w:cs="Calibri"/>
        </w:rPr>
        <w:t>m</w:t>
      </w:r>
      <w:r w:rsidRPr="003819B7">
        <w:rPr>
          <w:rFonts w:ascii="Calibri" w:hAnsi="Calibri" w:cs="Calibri"/>
        </w:rPr>
        <w:t xml:space="preserve"> Einzel gilt dies für beide Partner, bei</w:t>
      </w:r>
      <w:r w:rsidR="00FB4277">
        <w:rPr>
          <w:rFonts w:ascii="Calibri" w:hAnsi="Calibri" w:cs="Calibri"/>
        </w:rPr>
        <w:t>m</w:t>
      </w:r>
      <w:r w:rsidRPr="003819B7">
        <w:rPr>
          <w:rFonts w:ascii="Calibri" w:hAnsi="Calibri" w:cs="Calibri"/>
        </w:rPr>
        <w:t xml:space="preserve"> Doppel für alle vier Partner.</w:t>
      </w:r>
    </w:p>
    <w:p w14:paraId="2545132F" w14:textId="77777777" w:rsidR="009677B6" w:rsidRPr="003819B7" w:rsidRDefault="009677B6">
      <w:pPr>
        <w:tabs>
          <w:tab w:val="left" w:pos="3402"/>
          <w:tab w:val="left" w:pos="5670"/>
        </w:tabs>
        <w:jc w:val="both"/>
        <w:rPr>
          <w:rFonts w:ascii="Calibri" w:hAnsi="Calibri" w:cs="Calibri"/>
        </w:rPr>
      </w:pPr>
      <w:r w:rsidRPr="003819B7">
        <w:rPr>
          <w:rFonts w:ascii="Calibri" w:hAnsi="Calibri" w:cs="Calibri"/>
          <w:b/>
          <w:u w:val="single"/>
        </w:rPr>
        <w:t>2.3</w:t>
      </w:r>
      <w:r w:rsidRPr="003819B7">
        <w:rPr>
          <w:rFonts w:ascii="Calibri" w:hAnsi="Calibri" w:cs="Calibri"/>
        </w:rPr>
        <w:t xml:space="preserve">   Das Entfernen oder Verschieben </w:t>
      </w:r>
      <w:r w:rsidR="000312CC" w:rsidRPr="003819B7">
        <w:rPr>
          <w:rFonts w:ascii="Calibri" w:hAnsi="Calibri" w:cs="Calibri"/>
        </w:rPr>
        <w:t>von fremden</w:t>
      </w:r>
      <w:r w:rsidRPr="003819B7">
        <w:rPr>
          <w:rFonts w:ascii="Calibri" w:hAnsi="Calibri" w:cs="Calibri"/>
        </w:rPr>
        <w:t xml:space="preserve"> </w:t>
      </w:r>
      <w:r w:rsidR="00FB4277">
        <w:rPr>
          <w:rFonts w:ascii="Calibri" w:hAnsi="Calibri" w:cs="Calibri"/>
        </w:rPr>
        <w:t>Namens-/ Magnetkärtchen</w:t>
      </w:r>
      <w:r w:rsidRPr="003819B7">
        <w:rPr>
          <w:rFonts w:ascii="Calibri" w:hAnsi="Calibri" w:cs="Calibri"/>
        </w:rPr>
        <w:t xml:space="preserve"> ist nicht erlaubt.</w:t>
      </w:r>
    </w:p>
    <w:p w14:paraId="65FDAE9D" w14:textId="77777777" w:rsidR="009677B6" w:rsidRPr="003819B7" w:rsidRDefault="009677B6">
      <w:pPr>
        <w:tabs>
          <w:tab w:val="left" w:pos="3402"/>
          <w:tab w:val="left" w:pos="5670"/>
        </w:tabs>
        <w:jc w:val="both"/>
        <w:rPr>
          <w:rFonts w:ascii="Calibri" w:hAnsi="Calibri" w:cs="Calibri"/>
        </w:rPr>
      </w:pPr>
      <w:proofErr w:type="gramStart"/>
      <w:r w:rsidRPr="003819B7">
        <w:rPr>
          <w:rFonts w:ascii="Calibri" w:hAnsi="Calibri" w:cs="Calibri"/>
          <w:b/>
          <w:u w:val="single"/>
        </w:rPr>
        <w:t>2.4</w:t>
      </w:r>
      <w:r w:rsidRPr="003819B7">
        <w:rPr>
          <w:rFonts w:ascii="Calibri" w:hAnsi="Calibri" w:cs="Calibri"/>
        </w:rPr>
        <w:t xml:space="preserve">  Nach</w:t>
      </w:r>
      <w:proofErr w:type="gramEnd"/>
      <w:r w:rsidRPr="003819B7">
        <w:rPr>
          <w:rFonts w:ascii="Calibri" w:hAnsi="Calibri" w:cs="Calibri"/>
        </w:rPr>
        <w:t xml:space="preserve"> Beendigung der belegten Spielzeit darf so lange weitergespielt werden, bis der Platz von anderen Spielern beansprucht wird. </w:t>
      </w:r>
      <w:r w:rsidR="00FB4277">
        <w:rPr>
          <w:rFonts w:ascii="Calibri" w:hAnsi="Calibri" w:cs="Calibri"/>
        </w:rPr>
        <w:t xml:space="preserve">  </w:t>
      </w:r>
      <w:r w:rsidRPr="003819B7">
        <w:rPr>
          <w:rFonts w:ascii="Calibri" w:hAnsi="Calibri" w:cs="Calibri"/>
          <w:i/>
        </w:rPr>
        <w:t>Ein Nachschieben der Magnetk</w:t>
      </w:r>
      <w:r w:rsidR="00FB4277">
        <w:rPr>
          <w:rFonts w:ascii="Calibri" w:hAnsi="Calibri" w:cs="Calibri"/>
          <w:i/>
        </w:rPr>
        <w:t>ä</w:t>
      </w:r>
      <w:r w:rsidRPr="003819B7">
        <w:rPr>
          <w:rFonts w:ascii="Calibri" w:hAnsi="Calibri" w:cs="Calibri"/>
          <w:i/>
        </w:rPr>
        <w:t>rt</w:t>
      </w:r>
      <w:r w:rsidR="00FB4277">
        <w:rPr>
          <w:rFonts w:ascii="Calibri" w:hAnsi="Calibri" w:cs="Calibri"/>
          <w:i/>
        </w:rPr>
        <w:t>ch</w:t>
      </w:r>
      <w:r w:rsidRPr="003819B7">
        <w:rPr>
          <w:rFonts w:ascii="Calibri" w:hAnsi="Calibri" w:cs="Calibri"/>
          <w:i/>
        </w:rPr>
        <w:t>en ist dabei nicht erlaubt</w:t>
      </w:r>
      <w:r w:rsidRPr="003819B7">
        <w:rPr>
          <w:rFonts w:ascii="Calibri" w:hAnsi="Calibri" w:cs="Calibri"/>
        </w:rPr>
        <w:t>.</w:t>
      </w:r>
    </w:p>
    <w:p w14:paraId="5020B43F" w14:textId="77777777" w:rsidR="009677B6" w:rsidRPr="003819B7" w:rsidRDefault="009677B6">
      <w:pPr>
        <w:tabs>
          <w:tab w:val="left" w:pos="3402"/>
          <w:tab w:val="left" w:pos="5670"/>
        </w:tabs>
        <w:jc w:val="both"/>
        <w:rPr>
          <w:rFonts w:ascii="Calibri" w:hAnsi="Calibri" w:cs="Calibri"/>
        </w:rPr>
      </w:pPr>
      <w:r w:rsidRPr="003819B7">
        <w:rPr>
          <w:rFonts w:ascii="Calibri" w:hAnsi="Calibri" w:cs="Calibri"/>
          <w:b/>
          <w:u w:val="single"/>
        </w:rPr>
        <w:t>2.5</w:t>
      </w:r>
      <w:r w:rsidRPr="003819B7">
        <w:rPr>
          <w:rFonts w:ascii="Calibri" w:hAnsi="Calibri" w:cs="Calibri"/>
        </w:rPr>
        <w:t xml:space="preserve">   Bei starkem Andrang sind die Vorstandsmitglieder berechtigt, Doppelspiele anzuordnen. Das bedeutet, </w:t>
      </w:r>
      <w:r w:rsidR="00FB4277" w:rsidRPr="003819B7">
        <w:rPr>
          <w:rFonts w:ascii="Calibri" w:hAnsi="Calibri" w:cs="Calibri"/>
        </w:rPr>
        <w:t>dass</w:t>
      </w:r>
      <w:r w:rsidRPr="003819B7">
        <w:rPr>
          <w:rFonts w:ascii="Calibri" w:hAnsi="Calibri" w:cs="Calibri"/>
        </w:rPr>
        <w:t xml:space="preserve"> auch bestehende Einzelspiele in Doppelspiele umgewandelt werden.</w:t>
      </w:r>
      <w:r w:rsidR="00CE06D3" w:rsidRPr="003819B7">
        <w:rPr>
          <w:rFonts w:ascii="Calibri" w:hAnsi="Calibri" w:cs="Calibri"/>
        </w:rPr>
        <w:t xml:space="preserve"> (Die Spielzeit beginnt nicht von vorne)</w:t>
      </w:r>
    </w:p>
    <w:p w14:paraId="11AFAE5B" w14:textId="77777777" w:rsidR="009677B6" w:rsidRPr="003819B7" w:rsidRDefault="009677B6">
      <w:pPr>
        <w:tabs>
          <w:tab w:val="left" w:pos="3402"/>
          <w:tab w:val="left" w:pos="5670"/>
        </w:tabs>
        <w:jc w:val="both"/>
        <w:rPr>
          <w:rFonts w:ascii="Calibri" w:hAnsi="Calibri" w:cs="Calibri"/>
        </w:rPr>
      </w:pPr>
      <w:r w:rsidRPr="003819B7">
        <w:rPr>
          <w:rFonts w:ascii="Calibri" w:hAnsi="Calibri" w:cs="Calibri"/>
          <w:b/>
          <w:u w:val="single"/>
        </w:rPr>
        <w:t>2.6</w:t>
      </w:r>
      <w:r w:rsidRPr="003819B7">
        <w:rPr>
          <w:rFonts w:ascii="Calibri" w:hAnsi="Calibri" w:cs="Calibri"/>
        </w:rPr>
        <w:t xml:space="preserve">   Nach Beendigung eines Spieles und nach Verlassen des Platzes durch alle Spieler ist eine wiederholte Belegung eines Platzes erlaubt.</w:t>
      </w:r>
    </w:p>
    <w:p w14:paraId="1BC087E4" w14:textId="77777777" w:rsidR="009677B6" w:rsidRPr="003819B7" w:rsidRDefault="009677B6">
      <w:pPr>
        <w:tabs>
          <w:tab w:val="left" w:pos="3402"/>
          <w:tab w:val="left" w:pos="5670"/>
        </w:tabs>
        <w:jc w:val="both"/>
        <w:rPr>
          <w:rFonts w:ascii="Calibri" w:hAnsi="Calibri" w:cs="Calibri"/>
        </w:rPr>
      </w:pPr>
      <w:r w:rsidRPr="003819B7">
        <w:rPr>
          <w:rFonts w:ascii="Calibri" w:hAnsi="Calibri" w:cs="Calibri"/>
          <w:b/>
          <w:u w:val="single"/>
        </w:rPr>
        <w:t>2.7</w:t>
      </w:r>
      <w:r w:rsidRPr="003819B7">
        <w:rPr>
          <w:rFonts w:ascii="Calibri" w:hAnsi="Calibri" w:cs="Calibri"/>
        </w:rPr>
        <w:t xml:space="preserve">   Nach Spielende</w:t>
      </w:r>
      <w:r w:rsidR="00BC4913" w:rsidRPr="003819B7">
        <w:rPr>
          <w:rFonts w:ascii="Calibri" w:hAnsi="Calibri" w:cs="Calibri"/>
        </w:rPr>
        <w:t>,</w:t>
      </w:r>
      <w:r w:rsidRPr="003819B7">
        <w:rPr>
          <w:rFonts w:ascii="Calibri" w:hAnsi="Calibri" w:cs="Calibri"/>
        </w:rPr>
        <w:t xml:space="preserve"> ist die Magnetkarte an der Tafel aufzuräumen.</w:t>
      </w:r>
    </w:p>
    <w:p w14:paraId="4429FD76" w14:textId="77777777" w:rsidR="009677B6" w:rsidRPr="003819B7" w:rsidRDefault="009677B6">
      <w:pPr>
        <w:tabs>
          <w:tab w:val="left" w:pos="3402"/>
          <w:tab w:val="left" w:pos="5670"/>
        </w:tabs>
        <w:jc w:val="both"/>
        <w:rPr>
          <w:rFonts w:ascii="Calibri" w:hAnsi="Calibri" w:cs="Calibri"/>
        </w:rPr>
      </w:pPr>
    </w:p>
    <w:p w14:paraId="19ED6439" w14:textId="77777777" w:rsidR="009677B6" w:rsidRPr="003819B7" w:rsidRDefault="009677B6">
      <w:pPr>
        <w:tabs>
          <w:tab w:val="left" w:pos="3402"/>
          <w:tab w:val="left" w:pos="5670"/>
        </w:tabs>
        <w:jc w:val="both"/>
        <w:rPr>
          <w:rFonts w:ascii="Calibri" w:hAnsi="Calibri" w:cs="Calibri"/>
          <w:b/>
        </w:rPr>
      </w:pPr>
      <w:r w:rsidRPr="003819B7">
        <w:rPr>
          <w:rFonts w:ascii="Calibri" w:hAnsi="Calibri" w:cs="Calibri"/>
          <w:b/>
          <w:u w:val="single"/>
        </w:rPr>
        <w:t>III. Platzpflege</w:t>
      </w:r>
    </w:p>
    <w:p w14:paraId="432A95B4" w14:textId="77777777" w:rsidR="009677B6" w:rsidRPr="003819B7" w:rsidRDefault="009677B6">
      <w:pPr>
        <w:tabs>
          <w:tab w:val="left" w:pos="3402"/>
          <w:tab w:val="left" w:pos="5670"/>
        </w:tabs>
        <w:jc w:val="both"/>
        <w:rPr>
          <w:rFonts w:ascii="Calibri" w:hAnsi="Calibri" w:cs="Calibri"/>
        </w:rPr>
      </w:pPr>
      <w:proofErr w:type="gramStart"/>
      <w:r w:rsidRPr="003819B7">
        <w:rPr>
          <w:rFonts w:ascii="Calibri" w:hAnsi="Calibri" w:cs="Calibri"/>
          <w:b/>
          <w:u w:val="single"/>
        </w:rPr>
        <w:t>3.1</w:t>
      </w:r>
      <w:r w:rsidRPr="003819B7">
        <w:rPr>
          <w:rFonts w:ascii="Calibri" w:hAnsi="Calibri" w:cs="Calibri"/>
        </w:rPr>
        <w:t xml:space="preserve">  Vor</w:t>
      </w:r>
      <w:proofErr w:type="gramEnd"/>
      <w:r w:rsidRPr="003819B7">
        <w:rPr>
          <w:rFonts w:ascii="Calibri" w:hAnsi="Calibri" w:cs="Calibri"/>
        </w:rPr>
        <w:t xml:space="preserve"> Spielbeginn müssen die Plätze, wenn notwendig, ausreichend bewässert werden. Nach Spielende sind die Spieler verpflichtet, die Tennisplätze abzuziehen und die Linienbänder zu kehren.</w:t>
      </w:r>
    </w:p>
    <w:p w14:paraId="53BE00AB" w14:textId="77777777" w:rsidR="009677B6" w:rsidRPr="003819B7" w:rsidRDefault="009677B6">
      <w:pPr>
        <w:tabs>
          <w:tab w:val="left" w:pos="3402"/>
          <w:tab w:val="left" w:pos="5670"/>
        </w:tabs>
        <w:jc w:val="both"/>
        <w:rPr>
          <w:rFonts w:ascii="Calibri" w:hAnsi="Calibri" w:cs="Calibri"/>
        </w:rPr>
      </w:pPr>
      <w:proofErr w:type="gramStart"/>
      <w:r w:rsidRPr="003819B7">
        <w:rPr>
          <w:rFonts w:ascii="Calibri" w:hAnsi="Calibri" w:cs="Calibri"/>
          <w:b/>
          <w:u w:val="single"/>
        </w:rPr>
        <w:t>3.2</w:t>
      </w:r>
      <w:r w:rsidRPr="003819B7">
        <w:rPr>
          <w:rFonts w:ascii="Calibri" w:hAnsi="Calibri" w:cs="Calibri"/>
        </w:rPr>
        <w:t xml:space="preserve">  Nach</w:t>
      </w:r>
      <w:proofErr w:type="gramEnd"/>
      <w:r w:rsidRPr="003819B7">
        <w:rPr>
          <w:rFonts w:ascii="Calibri" w:hAnsi="Calibri" w:cs="Calibri"/>
        </w:rPr>
        <w:t xml:space="preserve"> starkem Regen dürfen die Plätze erst wieder bespielt werden, wenn sie abgetrocknet sind, </w:t>
      </w:r>
      <w:r w:rsidR="00FB4277" w:rsidRPr="003819B7">
        <w:rPr>
          <w:rFonts w:ascii="Calibri" w:hAnsi="Calibri" w:cs="Calibri"/>
        </w:rPr>
        <w:t>dass</w:t>
      </w:r>
      <w:r w:rsidRPr="003819B7">
        <w:rPr>
          <w:rFonts w:ascii="Calibri" w:hAnsi="Calibri" w:cs="Calibri"/>
        </w:rPr>
        <w:t xml:space="preserve"> keine Schmierstellen entstehen können</w:t>
      </w:r>
      <w:r w:rsidR="00FB4277">
        <w:rPr>
          <w:rFonts w:ascii="Calibri" w:hAnsi="Calibri" w:cs="Calibri"/>
        </w:rPr>
        <w:t>. Pfützen dürfen nicht mit dem Schleppn</w:t>
      </w:r>
      <w:r w:rsidRPr="003819B7">
        <w:rPr>
          <w:rFonts w:ascii="Calibri" w:hAnsi="Calibri" w:cs="Calibri"/>
        </w:rPr>
        <w:t>etz herausgezogen werden.</w:t>
      </w:r>
    </w:p>
    <w:p w14:paraId="3B2C77A3" w14:textId="77777777" w:rsidR="009677B6" w:rsidRPr="003819B7" w:rsidRDefault="009677B6">
      <w:pPr>
        <w:tabs>
          <w:tab w:val="left" w:pos="3402"/>
          <w:tab w:val="left" w:pos="5670"/>
        </w:tabs>
        <w:jc w:val="both"/>
        <w:rPr>
          <w:rFonts w:ascii="Calibri" w:hAnsi="Calibri" w:cs="Calibri"/>
        </w:rPr>
      </w:pPr>
      <w:proofErr w:type="gramStart"/>
      <w:r w:rsidRPr="003819B7">
        <w:rPr>
          <w:rFonts w:ascii="Calibri" w:hAnsi="Calibri" w:cs="Calibri"/>
          <w:b/>
          <w:u w:val="single"/>
        </w:rPr>
        <w:t>3.3</w:t>
      </w:r>
      <w:r w:rsidRPr="003819B7">
        <w:rPr>
          <w:rFonts w:ascii="Calibri" w:hAnsi="Calibri" w:cs="Calibri"/>
        </w:rPr>
        <w:t xml:space="preserve">  Die</w:t>
      </w:r>
      <w:proofErr w:type="gramEnd"/>
      <w:r w:rsidRPr="003819B7">
        <w:rPr>
          <w:rFonts w:ascii="Calibri" w:hAnsi="Calibri" w:cs="Calibri"/>
        </w:rPr>
        <w:t xml:space="preserve"> Tennisplätze sind nur mit einwandfreien Tennisschuhen, ohne jegliche Absätze oder Stollen, zu betreten.</w:t>
      </w:r>
    </w:p>
    <w:p w14:paraId="33F6880D" w14:textId="77777777" w:rsidR="009677B6" w:rsidRPr="003819B7" w:rsidRDefault="009677B6">
      <w:pPr>
        <w:tabs>
          <w:tab w:val="left" w:pos="3402"/>
          <w:tab w:val="left" w:pos="5670"/>
        </w:tabs>
        <w:jc w:val="both"/>
        <w:rPr>
          <w:rFonts w:ascii="Calibri" w:hAnsi="Calibri" w:cs="Calibri"/>
        </w:rPr>
      </w:pPr>
      <w:r w:rsidRPr="003819B7">
        <w:rPr>
          <w:rFonts w:ascii="Calibri" w:hAnsi="Calibri" w:cs="Calibri"/>
          <w:b/>
          <w:u w:val="single"/>
        </w:rPr>
        <w:t>3.4</w:t>
      </w:r>
      <w:r w:rsidRPr="003819B7">
        <w:rPr>
          <w:rFonts w:ascii="Calibri" w:hAnsi="Calibri" w:cs="Calibri"/>
        </w:rPr>
        <w:t xml:space="preserve">   Schäden an der Platzanlage sind unverzüglich der Vorstandschaft zu melden.</w:t>
      </w:r>
    </w:p>
    <w:p w14:paraId="13CE1A6A" w14:textId="77777777" w:rsidR="009677B6" w:rsidRPr="003819B7" w:rsidRDefault="009677B6">
      <w:pPr>
        <w:tabs>
          <w:tab w:val="left" w:pos="3402"/>
          <w:tab w:val="left" w:pos="5670"/>
        </w:tabs>
        <w:jc w:val="both"/>
        <w:rPr>
          <w:rFonts w:ascii="Calibri" w:hAnsi="Calibri" w:cs="Calibri"/>
        </w:rPr>
      </w:pPr>
      <w:r w:rsidRPr="003819B7">
        <w:rPr>
          <w:rFonts w:ascii="Calibri" w:hAnsi="Calibri" w:cs="Calibri"/>
          <w:b/>
          <w:u w:val="single"/>
        </w:rPr>
        <w:t>3.5</w:t>
      </w:r>
      <w:r w:rsidRPr="003819B7">
        <w:rPr>
          <w:rFonts w:ascii="Calibri" w:hAnsi="Calibri" w:cs="Calibri"/>
        </w:rPr>
        <w:t xml:space="preserve">   Für Beschädigungen des Vereinseigentums haftet der Schädiger ohne Einschränkung.</w:t>
      </w:r>
    </w:p>
    <w:p w14:paraId="64D8171E" w14:textId="77777777" w:rsidR="0012556D" w:rsidRPr="003819B7" w:rsidRDefault="0012556D">
      <w:pPr>
        <w:tabs>
          <w:tab w:val="left" w:pos="3402"/>
          <w:tab w:val="left" w:pos="5670"/>
        </w:tabs>
        <w:jc w:val="both"/>
        <w:rPr>
          <w:rFonts w:ascii="Calibri" w:hAnsi="Calibri" w:cs="Calibri"/>
          <w:u w:val="single"/>
        </w:rPr>
      </w:pPr>
    </w:p>
    <w:p w14:paraId="50FBC618" w14:textId="77777777" w:rsidR="009677B6" w:rsidRPr="003819B7" w:rsidRDefault="009677B6">
      <w:pPr>
        <w:tabs>
          <w:tab w:val="left" w:pos="3402"/>
          <w:tab w:val="left" w:pos="5670"/>
        </w:tabs>
        <w:jc w:val="both"/>
        <w:rPr>
          <w:rFonts w:ascii="Calibri" w:hAnsi="Calibri" w:cs="Calibri"/>
          <w:b/>
        </w:rPr>
      </w:pPr>
      <w:r w:rsidRPr="003819B7">
        <w:rPr>
          <w:rFonts w:ascii="Calibri" w:hAnsi="Calibri" w:cs="Calibri"/>
          <w:b/>
          <w:u w:val="single"/>
        </w:rPr>
        <w:t>IV. Sauberhaltung des Clubheimes</w:t>
      </w:r>
    </w:p>
    <w:p w14:paraId="65EB6BA5" w14:textId="5468B666" w:rsidR="009677B6" w:rsidRPr="003819B7" w:rsidRDefault="009677B6">
      <w:pPr>
        <w:tabs>
          <w:tab w:val="left" w:pos="3402"/>
          <w:tab w:val="left" w:pos="5670"/>
        </w:tabs>
        <w:jc w:val="both"/>
        <w:rPr>
          <w:rFonts w:ascii="Calibri" w:hAnsi="Calibri" w:cs="Calibri"/>
        </w:rPr>
      </w:pPr>
      <w:proofErr w:type="gramStart"/>
      <w:r w:rsidRPr="003819B7">
        <w:rPr>
          <w:rFonts w:ascii="Calibri" w:hAnsi="Calibri" w:cs="Calibri"/>
          <w:b/>
          <w:u w:val="single"/>
        </w:rPr>
        <w:t>4.1</w:t>
      </w:r>
      <w:r w:rsidR="004D3696">
        <w:rPr>
          <w:rFonts w:ascii="Calibri" w:hAnsi="Calibri" w:cs="Calibri"/>
        </w:rPr>
        <w:t xml:space="preserve">  Das</w:t>
      </w:r>
      <w:proofErr w:type="gramEnd"/>
      <w:r w:rsidR="004D3696">
        <w:rPr>
          <w:rFonts w:ascii="Calibri" w:hAnsi="Calibri" w:cs="Calibri"/>
        </w:rPr>
        <w:t xml:space="preserve"> Clubheim sowie die Umkleideräume</w:t>
      </w:r>
      <w:r w:rsidR="007378A2">
        <w:rPr>
          <w:rFonts w:ascii="Calibri" w:hAnsi="Calibri" w:cs="Calibri"/>
        </w:rPr>
        <w:t xml:space="preserve"> und </w:t>
      </w:r>
      <w:proofErr w:type="spellStart"/>
      <w:r w:rsidR="007378A2">
        <w:rPr>
          <w:rFonts w:ascii="Calibri" w:hAnsi="Calibri" w:cs="Calibri"/>
        </w:rPr>
        <w:t>WC‘s</w:t>
      </w:r>
      <w:proofErr w:type="spellEnd"/>
      <w:r w:rsidRPr="003819B7">
        <w:rPr>
          <w:rFonts w:ascii="Calibri" w:hAnsi="Calibri" w:cs="Calibri"/>
        </w:rPr>
        <w:t xml:space="preserve"> dürfen nicht mit Sandplatzschuhen betreten werden.</w:t>
      </w:r>
    </w:p>
    <w:p w14:paraId="138D8C7C" w14:textId="77777777" w:rsidR="009677B6" w:rsidRPr="003819B7" w:rsidRDefault="009677B6">
      <w:pPr>
        <w:tabs>
          <w:tab w:val="left" w:pos="3402"/>
          <w:tab w:val="left" w:pos="5670"/>
        </w:tabs>
        <w:jc w:val="both"/>
        <w:rPr>
          <w:rFonts w:ascii="Calibri" w:hAnsi="Calibri" w:cs="Calibri"/>
        </w:rPr>
      </w:pPr>
      <w:r w:rsidRPr="003819B7">
        <w:rPr>
          <w:rFonts w:ascii="Calibri" w:hAnsi="Calibri" w:cs="Calibri"/>
          <w:b/>
          <w:u w:val="single"/>
        </w:rPr>
        <w:t>4.2</w:t>
      </w:r>
      <w:r w:rsidRPr="003819B7">
        <w:rPr>
          <w:rFonts w:ascii="Calibri" w:hAnsi="Calibri" w:cs="Calibri"/>
        </w:rPr>
        <w:t xml:space="preserve">   Die Sandplatzschuhe sind im </w:t>
      </w:r>
      <w:r w:rsidR="00CE06D3" w:rsidRPr="003819B7">
        <w:rPr>
          <w:rFonts w:ascii="Calibri" w:hAnsi="Calibri" w:cs="Calibri"/>
        </w:rPr>
        <w:t>Bereich der Sitzbank, nicht vor der Glasfront des Tennisheims, abzustellen</w:t>
      </w:r>
      <w:r w:rsidRPr="003819B7">
        <w:rPr>
          <w:rFonts w:ascii="Calibri" w:hAnsi="Calibri" w:cs="Calibri"/>
        </w:rPr>
        <w:t xml:space="preserve"> oder sofort aufzuräumen.</w:t>
      </w:r>
    </w:p>
    <w:p w14:paraId="385327F8" w14:textId="77777777" w:rsidR="009677B6" w:rsidRPr="003819B7" w:rsidRDefault="009677B6">
      <w:pPr>
        <w:tabs>
          <w:tab w:val="left" w:pos="3402"/>
          <w:tab w:val="left" w:pos="5670"/>
        </w:tabs>
        <w:jc w:val="both"/>
        <w:rPr>
          <w:rFonts w:ascii="Calibri" w:hAnsi="Calibri" w:cs="Calibri"/>
        </w:rPr>
      </w:pPr>
      <w:proofErr w:type="gramStart"/>
      <w:r w:rsidRPr="003819B7">
        <w:rPr>
          <w:rFonts w:ascii="Calibri" w:hAnsi="Calibri" w:cs="Calibri"/>
          <w:b/>
          <w:u w:val="single"/>
        </w:rPr>
        <w:t>4.3</w:t>
      </w:r>
      <w:r w:rsidR="00E10A58">
        <w:rPr>
          <w:rFonts w:ascii="Calibri" w:hAnsi="Calibri" w:cs="Calibri"/>
        </w:rPr>
        <w:t xml:space="preserve">  Kleidungs</w:t>
      </w:r>
      <w:r w:rsidRPr="003819B7">
        <w:rPr>
          <w:rFonts w:ascii="Calibri" w:hAnsi="Calibri" w:cs="Calibri"/>
        </w:rPr>
        <w:t>stü</w:t>
      </w:r>
      <w:r w:rsidR="00E10A58">
        <w:rPr>
          <w:rFonts w:ascii="Calibri" w:hAnsi="Calibri" w:cs="Calibri"/>
        </w:rPr>
        <w:t>cke</w:t>
      </w:r>
      <w:proofErr w:type="gramEnd"/>
      <w:r w:rsidR="00E10A58">
        <w:rPr>
          <w:rFonts w:ascii="Calibri" w:hAnsi="Calibri" w:cs="Calibri"/>
        </w:rPr>
        <w:t xml:space="preserve">, Schuhe und Tennisschläger </w:t>
      </w:r>
      <w:r w:rsidRPr="003819B7">
        <w:rPr>
          <w:rFonts w:ascii="Calibri" w:hAnsi="Calibri" w:cs="Calibri"/>
        </w:rPr>
        <w:t>sind in den Umkleidekabinen zu lassen. Das Ablegen im Clubheim ist nicht gestattet.</w:t>
      </w:r>
    </w:p>
    <w:p w14:paraId="69313466" w14:textId="77777777" w:rsidR="009677B6" w:rsidRPr="003819B7" w:rsidRDefault="009677B6">
      <w:pPr>
        <w:tabs>
          <w:tab w:val="left" w:pos="3402"/>
          <w:tab w:val="left" w:pos="5670"/>
        </w:tabs>
        <w:jc w:val="both"/>
        <w:rPr>
          <w:rFonts w:ascii="Calibri" w:hAnsi="Calibri" w:cs="Calibri"/>
        </w:rPr>
      </w:pPr>
      <w:r w:rsidRPr="003819B7">
        <w:rPr>
          <w:rFonts w:ascii="Calibri" w:hAnsi="Calibri" w:cs="Calibri"/>
          <w:b/>
          <w:u w:val="single"/>
        </w:rPr>
        <w:t>4.4</w:t>
      </w:r>
      <w:r w:rsidRPr="003819B7">
        <w:rPr>
          <w:rFonts w:ascii="Calibri" w:hAnsi="Calibri" w:cs="Calibri"/>
        </w:rPr>
        <w:t xml:space="preserve"> Die Mannschaftsführer tragen die Verantwortung dafür, </w:t>
      </w:r>
      <w:r w:rsidR="00CE06D3" w:rsidRPr="003819B7">
        <w:rPr>
          <w:rFonts w:ascii="Calibri" w:hAnsi="Calibri" w:cs="Calibri"/>
        </w:rPr>
        <w:t xml:space="preserve">dass </w:t>
      </w:r>
      <w:r w:rsidRPr="003819B7">
        <w:rPr>
          <w:rFonts w:ascii="Calibri" w:hAnsi="Calibri" w:cs="Calibri"/>
        </w:rPr>
        <w:t>diese Punkte auch von den Gastmannschaften eingehalten werden.</w:t>
      </w:r>
    </w:p>
    <w:p w14:paraId="1FB42F0F" w14:textId="77777777" w:rsidR="009677B6" w:rsidRPr="003819B7" w:rsidRDefault="009677B6">
      <w:pPr>
        <w:tabs>
          <w:tab w:val="left" w:pos="3402"/>
          <w:tab w:val="left" w:pos="5670"/>
        </w:tabs>
        <w:jc w:val="both"/>
        <w:rPr>
          <w:rFonts w:ascii="Calibri" w:hAnsi="Calibri" w:cs="Calibri"/>
        </w:rPr>
      </w:pPr>
    </w:p>
    <w:p w14:paraId="5E7E0B8B" w14:textId="77777777" w:rsidR="009677B6" w:rsidRPr="003819B7" w:rsidRDefault="009677B6">
      <w:pPr>
        <w:tabs>
          <w:tab w:val="left" w:pos="3402"/>
          <w:tab w:val="left" w:pos="5670"/>
        </w:tabs>
        <w:jc w:val="both"/>
        <w:rPr>
          <w:rFonts w:ascii="Calibri" w:hAnsi="Calibri" w:cs="Calibri"/>
          <w:b/>
          <w:u w:val="single"/>
        </w:rPr>
      </w:pPr>
      <w:r w:rsidRPr="003819B7">
        <w:rPr>
          <w:rFonts w:ascii="Calibri" w:hAnsi="Calibri" w:cs="Calibri"/>
          <w:b/>
          <w:u w:val="single"/>
        </w:rPr>
        <w:t>V. Platzschlüssel</w:t>
      </w:r>
    </w:p>
    <w:p w14:paraId="248DBD12" w14:textId="77777777" w:rsidR="009677B6" w:rsidRPr="003819B7" w:rsidRDefault="009677B6">
      <w:pPr>
        <w:tabs>
          <w:tab w:val="left" w:pos="3402"/>
          <w:tab w:val="left" w:pos="5670"/>
        </w:tabs>
        <w:jc w:val="both"/>
        <w:rPr>
          <w:rFonts w:ascii="Calibri" w:hAnsi="Calibri" w:cs="Calibri"/>
        </w:rPr>
      </w:pPr>
      <w:proofErr w:type="gramStart"/>
      <w:r w:rsidRPr="003819B7">
        <w:rPr>
          <w:rFonts w:ascii="Calibri" w:hAnsi="Calibri" w:cs="Calibri"/>
          <w:b/>
          <w:u w:val="single"/>
        </w:rPr>
        <w:t>5.1</w:t>
      </w:r>
      <w:r w:rsidRPr="003819B7">
        <w:rPr>
          <w:rFonts w:ascii="Calibri" w:hAnsi="Calibri" w:cs="Calibri"/>
        </w:rPr>
        <w:t xml:space="preserve">  Jedes</w:t>
      </w:r>
      <w:proofErr w:type="gramEnd"/>
      <w:r w:rsidRPr="003819B7">
        <w:rPr>
          <w:rFonts w:ascii="Calibri" w:hAnsi="Calibri" w:cs="Calibri"/>
        </w:rPr>
        <w:t xml:space="preserve"> erwachsene Mitglied bekommt auf Antrag, gegen Unterschrift, einen Platz- und Clubhausschlüssel. Das </w:t>
      </w:r>
      <w:r w:rsidR="00E10A58">
        <w:rPr>
          <w:rFonts w:ascii="Calibri" w:hAnsi="Calibri" w:cs="Calibri"/>
        </w:rPr>
        <w:t xml:space="preserve">Mitglied, welches das Clubheim zuletzt verlässt, ist verpflichtet, die Eingangstür </w:t>
      </w:r>
      <w:r w:rsidRPr="003819B7">
        <w:rPr>
          <w:rFonts w:ascii="Calibri" w:hAnsi="Calibri" w:cs="Calibri"/>
        </w:rPr>
        <w:t>ordnungsgemäß abzuschließen.</w:t>
      </w:r>
    </w:p>
    <w:p w14:paraId="6C9B32C1" w14:textId="77777777" w:rsidR="009677B6" w:rsidRPr="003819B7" w:rsidRDefault="009677B6">
      <w:pPr>
        <w:tabs>
          <w:tab w:val="left" w:pos="3402"/>
          <w:tab w:val="left" w:pos="5670"/>
        </w:tabs>
        <w:jc w:val="both"/>
        <w:rPr>
          <w:rFonts w:ascii="Calibri" w:hAnsi="Calibri" w:cs="Calibri"/>
        </w:rPr>
      </w:pPr>
      <w:r w:rsidRPr="003819B7">
        <w:rPr>
          <w:rFonts w:ascii="Calibri" w:hAnsi="Calibri" w:cs="Calibri"/>
        </w:rPr>
        <w:t>Für verlorengegangene Schlüssel</w:t>
      </w:r>
      <w:r w:rsidR="00CE06D3" w:rsidRPr="003819B7">
        <w:rPr>
          <w:rFonts w:ascii="Calibri" w:hAnsi="Calibri" w:cs="Calibri"/>
        </w:rPr>
        <w:t>,</w:t>
      </w:r>
      <w:r w:rsidRPr="003819B7">
        <w:rPr>
          <w:rFonts w:ascii="Calibri" w:hAnsi="Calibri" w:cs="Calibri"/>
        </w:rPr>
        <w:t xml:space="preserve"> ist ein Unkostenbeitrag von </w:t>
      </w:r>
      <w:r w:rsidR="00947DBF" w:rsidRPr="003819B7">
        <w:rPr>
          <w:rFonts w:ascii="Calibri" w:hAnsi="Calibri" w:cs="Calibri"/>
        </w:rPr>
        <w:t>2</w:t>
      </w:r>
      <w:r w:rsidRPr="003819B7">
        <w:rPr>
          <w:rFonts w:ascii="Calibri" w:hAnsi="Calibri" w:cs="Calibri"/>
        </w:rPr>
        <w:t>0,-</w:t>
      </w:r>
      <w:r w:rsidR="00CE06D3" w:rsidRPr="003819B7">
        <w:rPr>
          <w:rFonts w:ascii="Calibri" w:hAnsi="Calibri" w:cs="Calibri"/>
        </w:rPr>
        <w:t xml:space="preserve"> Euro</w:t>
      </w:r>
      <w:r w:rsidRPr="003819B7">
        <w:rPr>
          <w:rFonts w:ascii="Calibri" w:hAnsi="Calibri" w:cs="Calibri"/>
        </w:rPr>
        <w:t xml:space="preserve"> zu entrichten.</w:t>
      </w:r>
    </w:p>
    <w:p w14:paraId="18F70070" w14:textId="77777777" w:rsidR="009677B6" w:rsidRPr="003819B7" w:rsidRDefault="009677B6">
      <w:pPr>
        <w:tabs>
          <w:tab w:val="left" w:pos="3402"/>
          <w:tab w:val="left" w:pos="5670"/>
        </w:tabs>
        <w:jc w:val="both"/>
        <w:rPr>
          <w:rFonts w:ascii="Calibri" w:hAnsi="Calibri" w:cs="Calibri"/>
        </w:rPr>
      </w:pPr>
    </w:p>
    <w:p w14:paraId="56D898EF" w14:textId="77777777" w:rsidR="009677B6" w:rsidRPr="003819B7" w:rsidRDefault="009677B6">
      <w:pPr>
        <w:tabs>
          <w:tab w:val="left" w:pos="3402"/>
          <w:tab w:val="left" w:pos="5670"/>
        </w:tabs>
        <w:jc w:val="both"/>
        <w:rPr>
          <w:rFonts w:ascii="Calibri" w:hAnsi="Calibri" w:cs="Calibri"/>
          <w:b/>
          <w:u w:val="single"/>
        </w:rPr>
      </w:pPr>
      <w:r w:rsidRPr="003819B7">
        <w:rPr>
          <w:rFonts w:ascii="Calibri" w:hAnsi="Calibri" w:cs="Calibri"/>
          <w:b/>
          <w:u w:val="single"/>
        </w:rPr>
        <w:t>VI. Bekanntmachungen</w:t>
      </w:r>
    </w:p>
    <w:p w14:paraId="4E6FF745" w14:textId="5EE22490" w:rsidR="009677B6" w:rsidRPr="003819B7" w:rsidRDefault="009677B6">
      <w:pPr>
        <w:tabs>
          <w:tab w:val="left" w:pos="3402"/>
          <w:tab w:val="left" w:pos="5670"/>
        </w:tabs>
        <w:jc w:val="both"/>
        <w:rPr>
          <w:rFonts w:ascii="Calibri" w:hAnsi="Calibri" w:cs="Calibri"/>
        </w:rPr>
      </w:pPr>
      <w:r w:rsidRPr="003819B7">
        <w:rPr>
          <w:rFonts w:ascii="Calibri" w:hAnsi="Calibri" w:cs="Calibri"/>
          <w:b/>
          <w:u w:val="single"/>
        </w:rPr>
        <w:t>6.1</w:t>
      </w:r>
      <w:r w:rsidR="00E10A58">
        <w:rPr>
          <w:rFonts w:ascii="Calibri" w:hAnsi="Calibri" w:cs="Calibri"/>
        </w:rPr>
        <w:t xml:space="preserve"> </w:t>
      </w:r>
      <w:proofErr w:type="gramStart"/>
      <w:r w:rsidR="00E10A58">
        <w:rPr>
          <w:rFonts w:ascii="Calibri" w:hAnsi="Calibri" w:cs="Calibri"/>
        </w:rPr>
        <w:t xml:space="preserve"> ….</w:t>
      </w:r>
      <w:proofErr w:type="gramEnd"/>
      <w:r w:rsidR="00E10A58">
        <w:rPr>
          <w:rFonts w:ascii="Calibri" w:hAnsi="Calibri" w:cs="Calibri"/>
        </w:rPr>
        <w:t>werden auf der Homepage, im AVA, per WhatsApp</w:t>
      </w:r>
      <w:r w:rsidR="007378A2">
        <w:rPr>
          <w:rFonts w:ascii="Calibri" w:hAnsi="Calibri" w:cs="Calibri"/>
        </w:rPr>
        <w:t xml:space="preserve"> sowie Instagram</w:t>
      </w:r>
      <w:r w:rsidR="00E10A58">
        <w:rPr>
          <w:rFonts w:ascii="Calibri" w:hAnsi="Calibri" w:cs="Calibri"/>
        </w:rPr>
        <w:t xml:space="preserve"> oder</w:t>
      </w:r>
      <w:r w:rsidRPr="003819B7">
        <w:rPr>
          <w:rFonts w:ascii="Calibri" w:hAnsi="Calibri" w:cs="Calibri"/>
        </w:rPr>
        <w:t xml:space="preserve"> </w:t>
      </w:r>
      <w:r w:rsidR="00CE06D3" w:rsidRPr="003819B7">
        <w:rPr>
          <w:rFonts w:ascii="Calibri" w:hAnsi="Calibri" w:cs="Calibri"/>
        </w:rPr>
        <w:t>im Schaukasten</w:t>
      </w:r>
      <w:r w:rsidRPr="003819B7">
        <w:rPr>
          <w:rFonts w:ascii="Calibri" w:hAnsi="Calibri" w:cs="Calibri"/>
        </w:rPr>
        <w:t xml:space="preserve"> </w:t>
      </w:r>
      <w:r w:rsidR="00E10A58">
        <w:rPr>
          <w:rFonts w:ascii="Calibri" w:hAnsi="Calibri" w:cs="Calibri"/>
        </w:rPr>
        <w:t>veröffentlicht</w:t>
      </w:r>
      <w:r w:rsidRPr="003819B7">
        <w:rPr>
          <w:rFonts w:ascii="Calibri" w:hAnsi="Calibri" w:cs="Calibri"/>
        </w:rPr>
        <w:t xml:space="preserve">. </w:t>
      </w:r>
      <w:r w:rsidR="00E10A58">
        <w:rPr>
          <w:rFonts w:ascii="Calibri" w:hAnsi="Calibri" w:cs="Calibri"/>
        </w:rPr>
        <w:t>Diesbezüglich besteht eine Holschuld.</w:t>
      </w:r>
    </w:p>
    <w:p w14:paraId="386DE1DE" w14:textId="77777777" w:rsidR="009677B6" w:rsidRPr="003819B7" w:rsidRDefault="009677B6">
      <w:pPr>
        <w:tabs>
          <w:tab w:val="left" w:pos="3402"/>
          <w:tab w:val="left" w:pos="5670"/>
        </w:tabs>
        <w:jc w:val="both"/>
        <w:rPr>
          <w:rFonts w:ascii="Calibri" w:hAnsi="Calibri" w:cs="Calibri"/>
        </w:rPr>
      </w:pPr>
    </w:p>
    <w:p w14:paraId="6A7EC648" w14:textId="77777777" w:rsidR="009677B6" w:rsidRPr="003819B7" w:rsidRDefault="009677B6">
      <w:pPr>
        <w:tabs>
          <w:tab w:val="left" w:pos="3402"/>
          <w:tab w:val="left" w:pos="5670"/>
        </w:tabs>
        <w:jc w:val="both"/>
        <w:rPr>
          <w:rFonts w:ascii="Calibri" w:hAnsi="Calibri" w:cs="Calibri"/>
          <w:b/>
          <w:u w:val="single"/>
        </w:rPr>
      </w:pPr>
      <w:r w:rsidRPr="003819B7">
        <w:rPr>
          <w:rFonts w:ascii="Calibri" w:hAnsi="Calibri" w:cs="Calibri"/>
          <w:b/>
          <w:u w:val="single"/>
        </w:rPr>
        <w:t>VII. Allgemeines</w:t>
      </w:r>
    </w:p>
    <w:p w14:paraId="1C89A0AF" w14:textId="77777777" w:rsidR="009677B6" w:rsidRPr="003819B7" w:rsidRDefault="009677B6">
      <w:pPr>
        <w:tabs>
          <w:tab w:val="left" w:pos="3402"/>
          <w:tab w:val="left" w:pos="5670"/>
        </w:tabs>
        <w:jc w:val="both"/>
        <w:rPr>
          <w:rFonts w:ascii="Calibri" w:hAnsi="Calibri" w:cs="Calibri"/>
        </w:rPr>
      </w:pPr>
    </w:p>
    <w:p w14:paraId="66E61BF5" w14:textId="77777777" w:rsidR="009677B6" w:rsidRPr="003819B7" w:rsidRDefault="009677B6">
      <w:pPr>
        <w:tabs>
          <w:tab w:val="left" w:pos="3402"/>
          <w:tab w:val="left" w:pos="5670"/>
        </w:tabs>
        <w:jc w:val="both"/>
        <w:rPr>
          <w:rFonts w:ascii="Calibri" w:hAnsi="Calibri" w:cs="Calibri"/>
        </w:rPr>
      </w:pPr>
      <w:proofErr w:type="gramStart"/>
      <w:r w:rsidRPr="003819B7">
        <w:rPr>
          <w:rFonts w:ascii="Calibri" w:hAnsi="Calibri" w:cs="Calibri"/>
          <w:b/>
          <w:u w:val="single"/>
        </w:rPr>
        <w:t>7.1</w:t>
      </w:r>
      <w:r w:rsidRPr="003819B7">
        <w:rPr>
          <w:rFonts w:ascii="Calibri" w:hAnsi="Calibri" w:cs="Calibri"/>
        </w:rPr>
        <w:t xml:space="preserve">  Den</w:t>
      </w:r>
      <w:proofErr w:type="gramEnd"/>
      <w:r w:rsidRPr="003819B7">
        <w:rPr>
          <w:rFonts w:ascii="Calibri" w:hAnsi="Calibri" w:cs="Calibri"/>
        </w:rPr>
        <w:t xml:space="preserve"> Anweisungen der Vorstandsmitglieder ist Folge zu leisten.</w:t>
      </w:r>
    </w:p>
    <w:p w14:paraId="24CB83A9" w14:textId="77777777" w:rsidR="009677B6" w:rsidRPr="003819B7" w:rsidRDefault="009677B6">
      <w:pPr>
        <w:tabs>
          <w:tab w:val="left" w:pos="3402"/>
          <w:tab w:val="left" w:pos="5670"/>
        </w:tabs>
        <w:jc w:val="both"/>
        <w:rPr>
          <w:rFonts w:ascii="Calibri" w:hAnsi="Calibri" w:cs="Calibri"/>
        </w:rPr>
      </w:pPr>
      <w:proofErr w:type="gramStart"/>
      <w:r w:rsidRPr="003819B7">
        <w:rPr>
          <w:rFonts w:ascii="Calibri" w:hAnsi="Calibri" w:cs="Calibri"/>
          <w:b/>
          <w:u w:val="single"/>
        </w:rPr>
        <w:t>7.2</w:t>
      </w:r>
      <w:r w:rsidRPr="003819B7">
        <w:rPr>
          <w:rFonts w:ascii="Calibri" w:hAnsi="Calibri" w:cs="Calibri"/>
        </w:rPr>
        <w:t xml:space="preserve">  Jedes</w:t>
      </w:r>
      <w:proofErr w:type="gramEnd"/>
      <w:r w:rsidRPr="003819B7">
        <w:rPr>
          <w:rFonts w:ascii="Calibri" w:hAnsi="Calibri" w:cs="Calibri"/>
        </w:rPr>
        <w:t xml:space="preserve"> Mitglied ist angehalten, diese Spiel-, Platz- und Hausordnung zu beachten und gegebenenfalls über Verstöße zu berichten.</w:t>
      </w:r>
    </w:p>
    <w:p w14:paraId="2E86B553" w14:textId="645854D6" w:rsidR="009677B6" w:rsidRPr="003819B7" w:rsidRDefault="009677B6">
      <w:pPr>
        <w:tabs>
          <w:tab w:val="left" w:pos="3402"/>
          <w:tab w:val="left" w:pos="5670"/>
        </w:tabs>
        <w:jc w:val="both"/>
        <w:rPr>
          <w:rFonts w:ascii="Calibri" w:hAnsi="Calibri" w:cs="Calibri"/>
        </w:rPr>
      </w:pPr>
      <w:proofErr w:type="gramStart"/>
      <w:r w:rsidRPr="003819B7">
        <w:rPr>
          <w:rFonts w:ascii="Calibri" w:hAnsi="Calibri" w:cs="Calibri"/>
          <w:b/>
          <w:u w:val="single"/>
        </w:rPr>
        <w:t>7.3</w:t>
      </w:r>
      <w:r w:rsidRPr="003819B7">
        <w:rPr>
          <w:rFonts w:ascii="Calibri" w:hAnsi="Calibri" w:cs="Calibri"/>
        </w:rPr>
        <w:t xml:space="preserve">  Bei</w:t>
      </w:r>
      <w:proofErr w:type="gramEnd"/>
      <w:r w:rsidRPr="003819B7">
        <w:rPr>
          <w:rFonts w:ascii="Calibri" w:hAnsi="Calibri" w:cs="Calibri"/>
        </w:rPr>
        <w:t xml:space="preserve"> Nichteinhaltung der Spiel-, Platz- und Hausordnung kann durch den Vorstand ein Spielverbot, Clubheimverbot oder ein </w:t>
      </w:r>
      <w:r w:rsidR="00E10A58" w:rsidRPr="003819B7">
        <w:rPr>
          <w:rFonts w:ascii="Calibri" w:hAnsi="Calibri" w:cs="Calibri"/>
        </w:rPr>
        <w:t>Ausschluss</w:t>
      </w:r>
      <w:r w:rsidRPr="003819B7">
        <w:rPr>
          <w:rFonts w:ascii="Calibri" w:hAnsi="Calibri" w:cs="Calibri"/>
        </w:rPr>
        <w:t xml:space="preserve"> aus dem Verein ausgesprochen werden.</w:t>
      </w:r>
    </w:p>
    <w:p w14:paraId="00E6FD35" w14:textId="77777777" w:rsidR="009677B6" w:rsidRPr="003819B7" w:rsidRDefault="009677B6">
      <w:pPr>
        <w:tabs>
          <w:tab w:val="left" w:pos="3402"/>
          <w:tab w:val="left" w:pos="5670"/>
        </w:tabs>
        <w:jc w:val="both"/>
        <w:rPr>
          <w:rFonts w:ascii="Calibri" w:hAnsi="Calibri" w:cs="Calibri"/>
        </w:rPr>
      </w:pPr>
    </w:p>
    <w:p w14:paraId="388C9BBE" w14:textId="233136CA" w:rsidR="009677B6" w:rsidRPr="003819B7" w:rsidRDefault="009677B6">
      <w:pPr>
        <w:tabs>
          <w:tab w:val="left" w:pos="3402"/>
          <w:tab w:val="left" w:pos="5670"/>
        </w:tabs>
        <w:jc w:val="both"/>
        <w:rPr>
          <w:rFonts w:ascii="Calibri" w:hAnsi="Calibri" w:cs="Calibri"/>
          <w:b/>
          <w:sz w:val="32"/>
          <w:szCs w:val="32"/>
          <w:u w:val="single"/>
        </w:rPr>
      </w:pPr>
      <w:r w:rsidRPr="003819B7">
        <w:rPr>
          <w:rFonts w:ascii="Calibri" w:hAnsi="Calibri" w:cs="Calibri"/>
          <w:b/>
        </w:rPr>
        <w:t>Die Vorstandschaft</w:t>
      </w:r>
      <w:r w:rsidR="003A6AEA" w:rsidRPr="003819B7">
        <w:rPr>
          <w:rFonts w:ascii="Calibri" w:hAnsi="Calibri" w:cs="Calibri"/>
          <w:b/>
        </w:rPr>
        <w:tab/>
      </w:r>
      <w:r w:rsidR="003A6AEA" w:rsidRPr="003819B7">
        <w:rPr>
          <w:rFonts w:ascii="Calibri" w:hAnsi="Calibri" w:cs="Calibri"/>
          <w:b/>
        </w:rPr>
        <w:tab/>
      </w:r>
      <w:r w:rsidR="003A6AEA" w:rsidRPr="003819B7">
        <w:rPr>
          <w:rFonts w:ascii="Calibri" w:hAnsi="Calibri" w:cs="Calibri"/>
          <w:b/>
        </w:rPr>
        <w:tab/>
        <w:t xml:space="preserve">         Altshausen, </w:t>
      </w:r>
      <w:r w:rsidR="007378A2">
        <w:rPr>
          <w:rFonts w:ascii="Calibri" w:hAnsi="Calibri" w:cs="Calibri"/>
          <w:b/>
        </w:rPr>
        <w:t>22.04.2025</w:t>
      </w:r>
    </w:p>
    <w:sectPr w:rsidR="009677B6" w:rsidRPr="003819B7" w:rsidSect="000312CC">
      <w:pgSz w:w="11906" w:h="16838"/>
      <w:pgMar w:top="397" w:right="454" w:bottom="454" w:left="3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linkToQuery/>
    <w:dataType w:val="textFile"/>
    <w:connectString w:val=""/>
    <w:query w:val="SELECT * FROM C:\WINWORD\TENNIS\DOK4.DOC"/>
    <w:activeRecord w:val="-1"/>
    <w:odso/>
  </w:mailMerge>
  <w:defaultTabStop w:val="708"/>
  <w:hyphenationZone w:val="425"/>
  <w:drawingGridHorizontalSpacing w:val="120"/>
  <w:drawingGridVerticalSpacing w:val="120"/>
  <w:displayVerticalDrawingGridEvery w:val="0"/>
  <w:doNotUseMarginsForDrawingGridOrigin/>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77B6"/>
    <w:rsid w:val="000312CC"/>
    <w:rsid w:val="00070911"/>
    <w:rsid w:val="0012556D"/>
    <w:rsid w:val="00184165"/>
    <w:rsid w:val="002224B9"/>
    <w:rsid w:val="002D16B7"/>
    <w:rsid w:val="003001D6"/>
    <w:rsid w:val="003819B7"/>
    <w:rsid w:val="003A6AEA"/>
    <w:rsid w:val="004449DA"/>
    <w:rsid w:val="004D3696"/>
    <w:rsid w:val="00581F86"/>
    <w:rsid w:val="005F4B21"/>
    <w:rsid w:val="006470A9"/>
    <w:rsid w:val="007378A2"/>
    <w:rsid w:val="00863238"/>
    <w:rsid w:val="00947DBF"/>
    <w:rsid w:val="009677B6"/>
    <w:rsid w:val="00B42DAF"/>
    <w:rsid w:val="00BC4913"/>
    <w:rsid w:val="00C32DB4"/>
    <w:rsid w:val="00CB1A32"/>
    <w:rsid w:val="00CE06D3"/>
    <w:rsid w:val="00E10A58"/>
    <w:rsid w:val="00FB427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3D7A62"/>
  <w15:chartTrackingRefBased/>
  <w15:docId w15:val="{29643487-EA02-EE48-BC44-71D6E2110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pPr>
      <w:overflowPunct w:val="0"/>
      <w:autoSpaceDE w:val="0"/>
      <w:autoSpaceDN w:val="0"/>
      <w:adjustRightInd w:val="0"/>
      <w:textAlignment w:val="baseline"/>
    </w:pPr>
  </w:style>
  <w:style w:type="paragraph" w:styleId="berschrift1">
    <w:name w:val="heading 1"/>
    <w:basedOn w:val="Standard"/>
    <w:next w:val="Standard"/>
    <w:qFormat/>
    <w:pPr>
      <w:keepNext/>
      <w:tabs>
        <w:tab w:val="left" w:pos="3402"/>
        <w:tab w:val="left" w:pos="5670"/>
      </w:tabs>
      <w:jc w:val="center"/>
      <w:outlineLvl w:val="0"/>
    </w:pPr>
    <w:rPr>
      <w:rFonts w:ascii="Tahoma" w:hAnsi="Tahoma" w:cs="Tahoma"/>
      <w:b/>
      <w:iCs/>
      <w:sz w:val="44"/>
      <w:u w:val="single"/>
    </w:rPr>
  </w:style>
  <w:style w:type="paragraph" w:styleId="berschrift2">
    <w:name w:val="heading 2"/>
    <w:basedOn w:val="Standard"/>
    <w:next w:val="Standard"/>
    <w:qFormat/>
    <w:pPr>
      <w:keepNext/>
      <w:tabs>
        <w:tab w:val="left" w:pos="3402"/>
        <w:tab w:val="left" w:pos="5670"/>
      </w:tabs>
      <w:jc w:val="both"/>
      <w:outlineLvl w:val="1"/>
    </w:pPr>
    <w:rPr>
      <w:rFonts w:ascii="Tahoma" w:hAnsi="Tahoma" w:cs="Tahoma"/>
      <w:b/>
      <w:iCs/>
      <w:sz w:val="32"/>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646</Words>
  <Characters>4201</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TENNISCLUB ALTSHAUSEN e</vt:lpstr>
    </vt:vector>
  </TitlesOfParts>
  <Company>Bertram</Company>
  <LinksUpToDate>false</LinksUpToDate>
  <CharactersWithSpaces>4838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TENNISCLUB ALTSHAUSEN e</dc:title>
  <dc:subject/>
  <dc:creator>-</dc:creator>
  <cp:keywords/>
  <cp:lastModifiedBy>Frank Fink</cp:lastModifiedBy>
  <cp:revision>3</cp:revision>
  <cp:lastPrinted>2025-04-20T17:08:00Z</cp:lastPrinted>
  <dcterms:created xsi:type="dcterms:W3CDTF">2025-04-20T17:07:00Z</dcterms:created>
  <dcterms:modified xsi:type="dcterms:W3CDTF">2025-04-20T17:08:00Z</dcterms:modified>
</cp:coreProperties>
</file>